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33" w:rsidRPr="00975BF4" w:rsidRDefault="00F66033" w:rsidP="00975BF4">
      <w:pPr>
        <w:jc w:val="center"/>
        <w:rPr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pt;margin-top:-31.85pt;width:117pt;height:117pt;z-index:-251658240">
            <v:imagedata r:id="rId7" o:title=""/>
          </v:shape>
        </w:pict>
      </w:r>
      <w:r w:rsidRPr="00975BF4">
        <w:rPr>
          <w:b/>
          <w:i/>
          <w:sz w:val="40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975BF4">
            <w:rPr>
              <w:b/>
              <w:i/>
              <w:sz w:val="40"/>
            </w:rPr>
            <w:t>Kentucky</w:t>
          </w:r>
        </w:smartTag>
      </w:smartTag>
      <w:r w:rsidRPr="00975BF4">
        <w:rPr>
          <w:b/>
          <w:i/>
          <w:sz w:val="40"/>
        </w:rPr>
        <w:t xml:space="preserve"> AGD Presents</w:t>
      </w:r>
      <w:r w:rsidRPr="00975BF4">
        <w:rPr>
          <w:b/>
          <w:sz w:val="40"/>
        </w:rPr>
        <w:t xml:space="preserve"> </w:t>
      </w:r>
      <w:r w:rsidRPr="00975BF4">
        <w:rPr>
          <w:b/>
          <w:sz w:val="40"/>
        </w:rPr>
        <w:br/>
        <w:t>Winning Breakthrough Practice Management and</w:t>
      </w:r>
      <w:r w:rsidRPr="00975BF4">
        <w:rPr>
          <w:b/>
          <w:sz w:val="40"/>
        </w:rPr>
        <w:br/>
        <w:t>Marketing Strategies for the New Economy</w:t>
      </w:r>
    </w:p>
    <w:p w:rsidR="00F66033" w:rsidRPr="00161373" w:rsidRDefault="00F66033" w:rsidP="00C503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161373">
        <w:rPr>
          <w:b/>
          <w:bCs/>
          <w:sz w:val="27"/>
          <w:szCs w:val="27"/>
        </w:rPr>
        <w:t>Dr. Irv Lubis Founder and President of Dental &amp; Periodontal Success Marketing</w:t>
      </w:r>
    </w:p>
    <w:p w:rsidR="00F66033" w:rsidRPr="00A301C3" w:rsidRDefault="00F66033" w:rsidP="00C503F5">
      <w:pPr>
        <w:jc w:val="center"/>
        <w:rPr>
          <w:rFonts w:ascii="Times New Roman" w:hAnsi="Times New Roman"/>
          <w:b/>
          <w:sz w:val="8"/>
        </w:rPr>
      </w:pPr>
      <w:r w:rsidRPr="00161373">
        <w:rPr>
          <w:rFonts w:ascii="Times New Roman" w:hAnsi="Times New Roman"/>
          <w:b/>
        </w:rPr>
        <w:t xml:space="preserve">Dr. Irv Lubis founded Dental Success Marketing and Periodontal Success Marketing 29 years </w:t>
      </w:r>
      <w:r>
        <w:rPr>
          <w:rFonts w:ascii="Times New Roman" w:hAnsi="Times New Roman"/>
          <w:b/>
        </w:rPr>
        <w:t>ago to help General Dentists,</w:t>
      </w:r>
      <w:r w:rsidRPr="00161373">
        <w:rPr>
          <w:rFonts w:ascii="Times New Roman" w:hAnsi="Times New Roman"/>
          <w:b/>
        </w:rPr>
        <w:t xml:space="preserve"> Periodontists</w:t>
      </w:r>
      <w:r>
        <w:rPr>
          <w:rFonts w:ascii="Times New Roman" w:hAnsi="Times New Roman"/>
          <w:b/>
        </w:rPr>
        <w:t xml:space="preserve"> and Dental Specialists</w:t>
      </w:r>
      <w:r w:rsidRPr="00161373">
        <w:rPr>
          <w:rFonts w:ascii="Times New Roman" w:hAnsi="Times New Roman"/>
          <w:b/>
        </w:rPr>
        <w:t xml:space="preserve"> increase practice profitability utilizing </w:t>
      </w:r>
      <w:r>
        <w:rPr>
          <w:rFonts w:ascii="Times New Roman" w:hAnsi="Times New Roman"/>
          <w:b/>
        </w:rPr>
        <w:t xml:space="preserve">practice management and </w:t>
      </w:r>
      <w:r w:rsidRPr="00161373">
        <w:rPr>
          <w:rFonts w:ascii="Times New Roman" w:hAnsi="Times New Roman"/>
          <w:b/>
        </w:rPr>
        <w:t>internal and direct-to-consumer marketing.</w:t>
      </w:r>
    </w:p>
    <w:p w:rsidR="00F66033" w:rsidRDefault="00F66033" w:rsidP="00975BF4">
      <w:pPr>
        <w:pStyle w:val="NormalWeb"/>
        <w:shd w:val="clear" w:color="auto" w:fill="FFFFFF"/>
        <w:spacing w:after="0"/>
        <w:jc w:val="center"/>
        <w:rPr>
          <w:b/>
          <w:sz w:val="27"/>
          <w:szCs w:val="27"/>
        </w:rPr>
      </w:pPr>
      <w:r w:rsidRPr="00432422">
        <w:rPr>
          <w:sz w:val="27"/>
          <w:szCs w:val="27"/>
          <w:u w:val="single"/>
        </w:rPr>
        <w:t>This program is recommended for Dentist</w:t>
      </w:r>
      <w:r>
        <w:rPr>
          <w:sz w:val="27"/>
          <w:szCs w:val="27"/>
          <w:u w:val="single"/>
        </w:rPr>
        <w:t>s</w:t>
      </w:r>
      <w:r w:rsidRPr="00432422">
        <w:rPr>
          <w:sz w:val="27"/>
          <w:szCs w:val="27"/>
          <w:u w:val="single"/>
        </w:rPr>
        <w:t xml:space="preserve"> as well as the staff.</w:t>
      </w:r>
      <w:r>
        <w:rPr>
          <w:sz w:val="27"/>
          <w:szCs w:val="27"/>
          <w:u w:val="single"/>
        </w:rPr>
        <w:br/>
      </w:r>
      <w:r w:rsidRPr="0009019E">
        <w:rPr>
          <w:b/>
          <w:i/>
          <w:sz w:val="36"/>
          <w:szCs w:val="27"/>
        </w:rPr>
        <w:t>$199</w:t>
      </w:r>
      <w:r w:rsidRPr="0009019E">
        <w:rPr>
          <w:i/>
          <w:sz w:val="36"/>
          <w:szCs w:val="27"/>
        </w:rPr>
        <w:t xml:space="preserve"> </w:t>
      </w:r>
      <w:r w:rsidRPr="0009019E">
        <w:rPr>
          <w:i/>
          <w:sz w:val="27"/>
          <w:szCs w:val="27"/>
        </w:rPr>
        <w:t>each for Member dentists and their staff</w:t>
      </w:r>
      <w:r w:rsidRPr="0009019E">
        <w:rPr>
          <w:i/>
          <w:sz w:val="27"/>
          <w:szCs w:val="27"/>
        </w:rPr>
        <w:br/>
      </w:r>
      <w:r w:rsidRPr="0009019E">
        <w:rPr>
          <w:b/>
          <w:i/>
          <w:sz w:val="36"/>
          <w:szCs w:val="27"/>
        </w:rPr>
        <w:t>$299</w:t>
      </w:r>
      <w:r w:rsidRPr="0009019E">
        <w:rPr>
          <w:i/>
          <w:sz w:val="36"/>
          <w:szCs w:val="27"/>
        </w:rPr>
        <w:t xml:space="preserve"> </w:t>
      </w:r>
      <w:r w:rsidRPr="0009019E">
        <w:rPr>
          <w:i/>
          <w:sz w:val="27"/>
          <w:szCs w:val="27"/>
        </w:rPr>
        <w:t>each for Non-Member dentists and their staff</w:t>
      </w:r>
      <w:r>
        <w:rPr>
          <w:i/>
          <w:sz w:val="27"/>
          <w:szCs w:val="27"/>
        </w:rPr>
        <w:br/>
      </w:r>
      <w:r w:rsidRPr="00975BF4">
        <w:rPr>
          <w:b/>
          <w:sz w:val="32"/>
          <w:szCs w:val="27"/>
        </w:rPr>
        <w:t>Saturday, December 12th, 2015</w:t>
      </w:r>
      <w:r>
        <w:rPr>
          <w:b/>
          <w:sz w:val="27"/>
          <w:szCs w:val="27"/>
        </w:rPr>
        <w:br/>
        <w:t xml:space="preserve">9:00 PM–4:00 PM </w:t>
      </w:r>
      <w:r w:rsidRPr="00A301C3">
        <w:rPr>
          <w:sz w:val="27"/>
          <w:szCs w:val="27"/>
        </w:rPr>
        <w:t>The course will award 6 hours of CE credit</w:t>
      </w:r>
      <w:r>
        <w:rPr>
          <w:sz w:val="27"/>
          <w:szCs w:val="27"/>
        </w:rPr>
        <w:br/>
      </w:r>
      <w:r>
        <w:rPr>
          <w:b/>
          <w:sz w:val="27"/>
          <w:szCs w:val="27"/>
        </w:rPr>
        <w:t xml:space="preserve">ADL Laboratory </w:t>
      </w:r>
      <w:r w:rsidRPr="0009019E">
        <w:rPr>
          <w:b/>
          <w:sz w:val="27"/>
          <w:szCs w:val="27"/>
        </w:rPr>
        <w:t>4411 Poplar Level Rd, Louisville, KY 40213</w:t>
      </w:r>
    </w:p>
    <w:p w:rsidR="00F66033" w:rsidRPr="00A301C3" w:rsidRDefault="00F66033" w:rsidP="002761E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A301C3">
        <w:rPr>
          <w:b/>
          <w:i/>
          <w:sz w:val="27"/>
          <w:szCs w:val="27"/>
        </w:rPr>
        <w:t xml:space="preserve">To RSVP call or email Maegan Bennett 270-401-3928 or maegan03@hotmail.com </w:t>
      </w:r>
    </w:p>
    <w:p w:rsidR="00F66033" w:rsidRDefault="00F66033" w:rsidP="002761EE">
      <w:pPr>
        <w:pStyle w:val="NoSpacing"/>
      </w:pPr>
    </w:p>
    <w:p w:rsidR="00F66033" w:rsidRDefault="00F66033" w:rsidP="005F5B2C">
      <w:pPr>
        <w:pStyle w:val="NoSpacing"/>
        <w:rPr>
          <w:b/>
          <w:sz w:val="24"/>
          <w:szCs w:val="24"/>
        </w:rPr>
        <w:sectPr w:rsidR="00F66033" w:rsidSect="00A301C3">
          <w:pgSz w:w="12240" w:h="15840"/>
          <w:pgMar w:top="270" w:right="720" w:bottom="90" w:left="720" w:header="144" w:footer="0" w:gutter="0"/>
          <w:cols w:space="720"/>
          <w:docGrid w:linePitch="360"/>
        </w:sectPr>
      </w:pP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 xml:space="preserve">-Presenting Implant Care for Greater Case Acceptance 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-How To </w:t>
      </w:r>
      <w:r w:rsidRPr="00A301C3">
        <w:rPr>
          <w:b/>
          <w:bCs/>
        </w:rPr>
        <w:t>Present Implant Treatment</w:t>
      </w:r>
      <w:r w:rsidRPr="00A301C3">
        <w:rPr>
          <w:b/>
        </w:rPr>
        <w:t> to Patients In Order To</w:t>
      </w:r>
      <w:r w:rsidRPr="00A301C3">
        <w:rPr>
          <w:rStyle w:val="apple-converted-space"/>
          <w:b/>
        </w:rPr>
        <w:t> </w:t>
      </w:r>
      <w:r w:rsidRPr="00A301C3">
        <w:rPr>
          <w:b/>
          <w:bCs/>
        </w:rPr>
        <w:t>Gain Acceptance</w:t>
      </w:r>
      <w:r w:rsidRPr="00A301C3">
        <w:rPr>
          <w:b/>
        </w:rPr>
        <w:t xml:space="preserve">, 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-Insure Your Patients </w:t>
      </w:r>
      <w:r w:rsidRPr="00A301C3">
        <w:rPr>
          <w:b/>
          <w:bCs/>
        </w:rPr>
        <w:t>Make And Keep Their Appointments</w:t>
      </w:r>
      <w:r w:rsidRPr="00A301C3">
        <w:rPr>
          <w:b/>
        </w:rPr>
        <w:t>, </w:t>
      </w:r>
      <w:r w:rsidRPr="00A301C3">
        <w:rPr>
          <w:b/>
          <w:bCs/>
        </w:rPr>
        <w:t>Pay Their Bills</w:t>
      </w:r>
      <w:r w:rsidRPr="00A301C3">
        <w:rPr>
          <w:b/>
        </w:rPr>
        <w:t> and </w:t>
      </w:r>
      <w:r w:rsidRPr="00A301C3">
        <w:rPr>
          <w:b/>
          <w:bCs/>
        </w:rPr>
        <w:t>Become Advocates, Promoters and Loyal Followers </w:t>
      </w:r>
      <w:r w:rsidRPr="00A301C3">
        <w:rPr>
          <w:b/>
        </w:rPr>
        <w:t>Of Your Practice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 -The Importance of Branding and </w:t>
      </w:r>
      <w:r w:rsidRPr="00A301C3">
        <w:rPr>
          <w:b/>
          <w:bCs/>
        </w:rPr>
        <w:t>Creating a Powerful Brand Identity</w:t>
      </w:r>
      <w:r w:rsidRPr="00A301C3">
        <w:rPr>
          <w:b/>
        </w:rPr>
        <w:t> 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-Why you should </w:t>
      </w:r>
      <w:r w:rsidRPr="00A301C3">
        <w:rPr>
          <w:b/>
          <w:bCs/>
        </w:rPr>
        <w:t>Market to Women</w:t>
      </w:r>
      <w:r w:rsidRPr="00A301C3">
        <w:rPr>
          <w:b/>
        </w:rPr>
        <w:t> and </w:t>
      </w:r>
      <w:r w:rsidRPr="00A301C3">
        <w:rPr>
          <w:b/>
          <w:bCs/>
        </w:rPr>
        <w:t>How to Do It Effectively</w:t>
      </w:r>
      <w:r w:rsidRPr="00A301C3">
        <w:rPr>
          <w:b/>
        </w:rPr>
        <w:t> 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 -The</w:t>
      </w:r>
      <w:r w:rsidRPr="00A301C3">
        <w:rPr>
          <w:rStyle w:val="apple-converted-space"/>
          <w:b/>
        </w:rPr>
        <w:t> </w:t>
      </w:r>
      <w:r w:rsidRPr="00A301C3">
        <w:rPr>
          <w:b/>
          <w:bCs/>
        </w:rPr>
        <w:t>Hottest New Services</w:t>
      </w:r>
      <w:r w:rsidRPr="00A301C3">
        <w:rPr>
          <w:rStyle w:val="apple-converted-space"/>
          <w:b/>
        </w:rPr>
        <w:t> </w:t>
      </w:r>
      <w:r w:rsidRPr="00A301C3">
        <w:rPr>
          <w:b/>
        </w:rPr>
        <w:t xml:space="preserve">in Dentistry and How to </w:t>
      </w:r>
      <w:r w:rsidRPr="00A301C3">
        <w:rPr>
          <w:b/>
          <w:bCs/>
        </w:rPr>
        <w:t>Profit From Them</w:t>
      </w:r>
      <w:r w:rsidRPr="00A301C3">
        <w:rPr>
          <w:b/>
        </w:rPr>
        <w:t> 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 </w:t>
      </w:r>
      <w:r w:rsidRPr="00A301C3">
        <w:rPr>
          <w:b/>
          <w:bCs/>
        </w:rPr>
        <w:t>-7 Principles of Marketing</w:t>
      </w:r>
      <w:r w:rsidRPr="00A301C3">
        <w:rPr>
          <w:b/>
        </w:rPr>
        <w:t> and how they will work for you even in today's uncertain economy!</w:t>
      </w:r>
    </w:p>
    <w:p w:rsidR="00F66033" w:rsidRPr="00A301C3" w:rsidRDefault="00F66033" w:rsidP="005F5B2C">
      <w:pPr>
        <w:pStyle w:val="NoSpacing"/>
        <w:rPr>
          <w:b/>
        </w:rPr>
      </w:pPr>
      <w:r w:rsidRPr="00A301C3">
        <w:rPr>
          <w:b/>
        </w:rPr>
        <w:t> </w:t>
      </w:r>
      <w:r w:rsidRPr="00A301C3">
        <w:rPr>
          <w:b/>
          <w:bCs/>
        </w:rPr>
        <w:t>-The Future of Dentistry</w:t>
      </w:r>
      <w:r w:rsidRPr="00A301C3">
        <w:rPr>
          <w:rStyle w:val="apple-converted-space"/>
          <w:b/>
        </w:rPr>
        <w:t>,</w:t>
      </w:r>
      <w:r w:rsidRPr="00A301C3">
        <w:rPr>
          <w:b/>
        </w:rPr>
        <w:t xml:space="preserve"> its Negative Impact on Your Practice and</w:t>
      </w:r>
      <w:r w:rsidRPr="00A301C3">
        <w:rPr>
          <w:rStyle w:val="apple-converted-space"/>
          <w:b/>
        </w:rPr>
        <w:t> </w:t>
      </w:r>
      <w:r w:rsidRPr="00A301C3">
        <w:rPr>
          <w:b/>
          <w:bCs/>
        </w:rPr>
        <w:t>How to Control It</w:t>
      </w:r>
    </w:p>
    <w:p w:rsidR="00F66033" w:rsidRDefault="00F66033" w:rsidP="005F5B2C">
      <w:pPr>
        <w:pStyle w:val="NormalWeb"/>
        <w:shd w:val="clear" w:color="auto" w:fill="FFFFFF"/>
        <w:tabs>
          <w:tab w:val="left" w:pos="2100"/>
        </w:tabs>
        <w:spacing w:before="0" w:beforeAutospacing="0" w:after="0" w:afterAutospacing="0"/>
        <w:rPr>
          <w:sz w:val="28"/>
          <w:szCs w:val="28"/>
        </w:rPr>
        <w:sectPr w:rsidR="00F66033" w:rsidSect="00A301C3">
          <w:type w:val="continuous"/>
          <w:pgSz w:w="12240" w:h="15840"/>
          <w:pgMar w:top="270" w:right="720" w:bottom="90" w:left="720" w:header="144" w:footer="0" w:gutter="0"/>
          <w:cols w:num="2" w:space="720"/>
          <w:docGrid w:linePitch="360"/>
        </w:sectPr>
      </w:pPr>
    </w:p>
    <w:p w:rsidR="00F66033" w:rsidRPr="00B12920" w:rsidRDefault="00F66033" w:rsidP="005F5B2C">
      <w:pPr>
        <w:pStyle w:val="NormalWeb"/>
        <w:shd w:val="clear" w:color="auto" w:fill="FFFFFF"/>
        <w:tabs>
          <w:tab w:val="left" w:pos="2100"/>
        </w:tabs>
        <w:spacing w:before="0" w:beforeAutospacing="0" w:after="0" w:afterAutospacing="0"/>
        <w:rPr>
          <w:sz w:val="28"/>
          <w:szCs w:val="28"/>
        </w:rPr>
      </w:pPr>
      <w:r w:rsidRPr="00B12920">
        <w:rPr>
          <w:sz w:val="28"/>
          <w:szCs w:val="28"/>
        </w:rPr>
        <w:t> </w:t>
      </w:r>
      <w:r w:rsidRPr="00B12920">
        <w:rPr>
          <w:sz w:val="28"/>
          <w:szCs w:val="28"/>
        </w:rPr>
        <w:tab/>
      </w:r>
    </w:p>
    <w:p w:rsidR="00F66033" w:rsidRPr="00B12920" w:rsidRDefault="00F66033" w:rsidP="00B12920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5BF4">
        <w:rPr>
          <w:b/>
          <w:bCs/>
          <w:i/>
          <w:szCs w:val="28"/>
        </w:rPr>
        <w:t>*A guaranteed Method to Acquire Highly Qualified Patients within One Week and Much More b</w:t>
      </w:r>
      <w:r w:rsidRPr="00975BF4">
        <w:rPr>
          <w:b/>
          <w:bCs/>
          <w:i/>
          <w:iCs/>
          <w:szCs w:val="28"/>
        </w:rPr>
        <w:t xml:space="preserve">y using my Free Practice Profitability Article Available at: </w:t>
      </w:r>
      <w:r>
        <w:rPr>
          <w:b/>
          <w:bCs/>
          <w:i/>
          <w:iCs/>
          <w:szCs w:val="28"/>
        </w:rPr>
        <w:br/>
      </w:r>
      <w:hyperlink r:id="rId8" w:tgtFrame="_blank" w:history="1">
        <w:r w:rsidRPr="00A301C3">
          <w:rPr>
            <w:rStyle w:val="Hyperlink"/>
            <w:rFonts w:ascii="Calibri" w:hAnsi="Calibri"/>
            <w:sz w:val="16"/>
            <w:szCs w:val="22"/>
          </w:rPr>
          <w:t>http://r20.rs6.net/tn.jsp?e=0017L1ILa9zg72b6smpUDtY5I6NXs5A0S7ZkBDW4SpI9iioO4hQoH-HSuSAbVuskFycpdoi0IzhBsHWZOOS6vTTM5AMNVBXEyq-v7zYCVPwNI77p2d2FLukO4BSd4e1TTHSEomTsLDU7u4=</w:t>
        </w:r>
      </w:hyperlink>
      <w:hyperlink r:id="rId9" w:history="1">
        <w:r w:rsidRPr="00A301C3">
          <w:rPr>
            <w:rStyle w:val="Hyperlink"/>
            <w:b/>
            <w:i/>
            <w:sz w:val="20"/>
            <w:szCs w:val="28"/>
          </w:rPr>
          <w:t>www.DentalSuccessMarketing.com</w:t>
        </w:r>
      </w:hyperlink>
    </w:p>
    <w:p w:rsidR="00F66033" w:rsidRPr="002761EE" w:rsidRDefault="00F66033" w:rsidP="002761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  <w:sz w:val="27"/>
          <w:szCs w:val="27"/>
        </w:rPr>
      </w:pPr>
      <w:r>
        <w:rPr>
          <w:b/>
          <w:bCs/>
          <w:smallCaps/>
          <w:color w:val="FF0000"/>
          <w:sz w:val="36"/>
          <w:szCs w:val="36"/>
        </w:rPr>
        <w:t xml:space="preserve">Boost Your Practice's Future </w:t>
      </w:r>
      <w:r w:rsidRPr="004567EF">
        <w:rPr>
          <w:b/>
          <w:bCs/>
          <w:smallCaps/>
          <w:color w:val="FF0000"/>
          <w:sz w:val="36"/>
          <w:szCs w:val="36"/>
        </w:rPr>
        <w:t>Bottom Line Guaranteed!</w:t>
      </w:r>
    </w:p>
    <w:p w:rsidR="00F66033" w:rsidRPr="00975BF4" w:rsidRDefault="00F66033" w:rsidP="002511A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</w:p>
    <w:p w:rsidR="00F66033" w:rsidRPr="00975BF4" w:rsidRDefault="00F66033" w:rsidP="00A301C3">
      <w:pPr>
        <w:pStyle w:val="NoSpacing"/>
        <w:jc w:val="center"/>
        <w:rPr>
          <w:b/>
          <w:i/>
          <w:sz w:val="16"/>
          <w:szCs w:val="16"/>
        </w:rPr>
      </w:pPr>
      <w:r w:rsidRPr="00975BF4">
        <w:rPr>
          <w:b/>
          <w:i/>
          <w:sz w:val="16"/>
          <w:szCs w:val="16"/>
        </w:rPr>
        <w:t xml:space="preserve">Cancellation Policy: </w:t>
      </w:r>
      <w:r w:rsidRPr="00975BF4">
        <w:rPr>
          <w:i/>
          <w:sz w:val="16"/>
          <w:szCs w:val="16"/>
        </w:rPr>
        <w:t>Full refunds will be given for cancellations received in writing before November 28th; cancellations after that time will not be refunded. Refunds are limited to registration fees only; not including airline, hotel or other associated fees.</w:t>
      </w:r>
    </w:p>
    <w:p w:rsidR="00F66033" w:rsidRPr="00A301C3" w:rsidRDefault="00F66033" w:rsidP="00A301C3">
      <w:pPr>
        <w:pStyle w:val="NoSpacing"/>
        <w:rPr>
          <w:sz w:val="18"/>
        </w:rPr>
      </w:pPr>
      <w:r w:rsidRPr="00A301C3">
        <w:rPr>
          <w:sz w:val="18"/>
        </w:rPr>
        <w:t xml:space="preserve">To register, call Maegan Bennett– 270-401-3928 or mail completed form to Kentucky AGD- 950 N. Mulberry Suite 170- </w:t>
      </w:r>
      <w:smartTag w:uri="urn:schemas-microsoft-com:office:smarttags" w:element="PostalCode">
        <w:smartTag w:uri="urn:schemas-microsoft-com:office:smarttags" w:element="PostalCode">
          <w:r w:rsidRPr="00A301C3">
            <w:rPr>
              <w:sz w:val="18"/>
            </w:rPr>
            <w:t>Elizabethtown</w:t>
          </w:r>
        </w:smartTag>
        <w:r w:rsidRPr="00A301C3">
          <w:rPr>
            <w:sz w:val="18"/>
          </w:rPr>
          <w:t xml:space="preserve">, </w:t>
        </w:r>
        <w:smartTag w:uri="urn:schemas-microsoft-com:office:smarttags" w:element="PostalCode">
          <w:r w:rsidRPr="00A301C3">
            <w:rPr>
              <w:sz w:val="18"/>
            </w:rPr>
            <w:t>KY</w:t>
          </w:r>
        </w:smartTag>
        <w:r w:rsidRPr="00A301C3">
          <w:rPr>
            <w:sz w:val="18"/>
          </w:rPr>
          <w:t xml:space="preserve"> </w:t>
        </w:r>
        <w:smartTag w:uri="urn:schemas-microsoft-com:office:smarttags" w:element="PostalCode">
          <w:r w:rsidRPr="00A301C3">
            <w:rPr>
              <w:sz w:val="18"/>
            </w:rPr>
            <w:t>42701</w:t>
          </w:r>
        </w:smartTag>
      </w:smartTag>
    </w:p>
    <w:p w:rsidR="00F66033" w:rsidRDefault="00F66033" w:rsidP="00A301C3">
      <w:pPr>
        <w:pStyle w:val="NoSpacing"/>
      </w:pP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>Name_________________________________________________________</w:t>
      </w:r>
    </w:p>
    <w:p w:rsidR="00F66033" w:rsidRPr="00DF7425" w:rsidRDefault="00F66033" w:rsidP="00A301C3">
      <w:pPr>
        <w:pStyle w:val="NoSpacing"/>
        <w:rPr>
          <w:sz w:val="20"/>
        </w:rPr>
      </w:pPr>
      <w:r>
        <w:rPr>
          <w:noProof/>
        </w:rPr>
        <w:pict>
          <v:shape id="_x0000_s1027" type="#_x0000_t75" style="position:absolute;margin-left:407pt;margin-top:-.25pt;width:173.25pt;height:68.5pt;z-index:251659264">
            <v:imagedata r:id="rId10" o:title=""/>
          </v:shape>
        </w:pict>
      </w: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Please Circle One: DMD DDS  MD PHD OTHER AGD ID # _______________________ </w:t>
      </w:r>
    </w:p>
    <w:p w:rsidR="00F66033" w:rsidRPr="00DF7425" w:rsidRDefault="00F66033" w:rsidP="00A301C3">
      <w:pPr>
        <w:pStyle w:val="NoSpacing"/>
        <w:rPr>
          <w:sz w:val="20"/>
        </w:rPr>
      </w:pP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 Mailing Address _______________________________________________________</w:t>
      </w:r>
    </w:p>
    <w:p w:rsidR="00F66033" w:rsidRPr="00DF7425" w:rsidRDefault="00F66033" w:rsidP="00A301C3">
      <w:pPr>
        <w:pStyle w:val="NoSpacing"/>
        <w:rPr>
          <w:sz w:val="20"/>
        </w:rPr>
      </w:pP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 City, State_____________________________________________ Zip ____________</w:t>
      </w:r>
    </w:p>
    <w:p w:rsidR="00F66033" w:rsidRPr="00DF7425" w:rsidRDefault="00F66033" w:rsidP="00A301C3">
      <w:pPr>
        <w:pStyle w:val="NoSpacing"/>
        <w:rPr>
          <w:sz w:val="20"/>
        </w:rPr>
      </w:pP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 E-Mail __________________________________Telephone____________________</w:t>
      </w: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PAYMENT METHOD (Payment is due at time of registration. Payment may be made by check, MasterCard or Visa). </w:t>
      </w:r>
    </w:p>
    <w:p w:rsidR="00F66033" w:rsidRPr="00DF7425" w:rsidRDefault="00F66033" w:rsidP="00A301C3">
      <w:pPr>
        <w:pStyle w:val="NoSpacing"/>
        <w:rPr>
          <w:sz w:val="20"/>
        </w:rPr>
      </w:pPr>
    </w:p>
    <w:p w:rsidR="00F66033" w:rsidRPr="00DF7425" w:rsidRDefault="00F66033" w:rsidP="00A301C3">
      <w:pPr>
        <w:pStyle w:val="NoSpacing"/>
        <w:rPr>
          <w:sz w:val="20"/>
        </w:rPr>
      </w:pPr>
      <w:r w:rsidRPr="00DF7425">
        <w:rPr>
          <w:sz w:val="20"/>
        </w:rPr>
        <w:t xml:space="preserve"> Credit Card Number__________________________________________________ Exp. Date___________ Security Code_____________</w:t>
      </w:r>
    </w:p>
    <w:p w:rsidR="00F66033" w:rsidRPr="00DF7425" w:rsidRDefault="00F66033" w:rsidP="00A301C3">
      <w:pPr>
        <w:pStyle w:val="NoSpacing"/>
        <w:rPr>
          <w:sz w:val="20"/>
        </w:rPr>
      </w:pPr>
    </w:p>
    <w:p w:rsidR="00F66033" w:rsidRPr="00DF7425" w:rsidRDefault="00F66033" w:rsidP="00975BF4">
      <w:pPr>
        <w:pStyle w:val="NoSpacing"/>
        <w:tabs>
          <w:tab w:val="left" w:pos="9975"/>
        </w:tabs>
        <w:rPr>
          <w:sz w:val="20"/>
        </w:rPr>
      </w:pPr>
      <w:r w:rsidRPr="00DF7425">
        <w:rPr>
          <w:sz w:val="20"/>
        </w:rPr>
        <w:t xml:space="preserve"> Credit Card Holder Name_________________________________________________</w:t>
      </w:r>
      <w:r>
        <w:rPr>
          <w:sz w:val="20"/>
        </w:rPr>
        <w:t xml:space="preserve">                                       </w:t>
      </w:r>
      <w:r w:rsidRPr="00975BF4">
        <w:rPr>
          <w:b/>
          <w:sz w:val="20"/>
        </w:rPr>
        <w:t>Thank you to our sponsor:</w:t>
      </w:r>
    </w:p>
    <w:p w:rsidR="00F66033" w:rsidRPr="00DF7425" w:rsidRDefault="00F66033" w:rsidP="00A301C3">
      <w:pPr>
        <w:pStyle w:val="NoSpacing"/>
        <w:rPr>
          <w:sz w:val="20"/>
        </w:rPr>
      </w:pPr>
      <w:r>
        <w:rPr>
          <w:noProof/>
        </w:rPr>
        <w:pict>
          <v:shape id="_x0000_s1028" type="#_x0000_t75" alt="UIC Dental Logo" style="position:absolute;margin-left:436pt;margin-top:.15pt;width:143pt;height:22.9pt;z-index:-251656192">
            <v:imagedata r:id="rId11" r:href="rId12"/>
          </v:shape>
        </w:pict>
      </w:r>
    </w:p>
    <w:p w:rsidR="00F66033" w:rsidRPr="00975BF4" w:rsidRDefault="00F66033" w:rsidP="00975BF4">
      <w:pPr>
        <w:pStyle w:val="NoSpacing"/>
        <w:rPr>
          <w:sz w:val="20"/>
        </w:rPr>
      </w:pPr>
      <w:r w:rsidRPr="00DF7425">
        <w:t xml:space="preserve"> Total Amount Enclosed $ _______ Check Number ______ (make check payable to the KyAGD)</w:t>
      </w:r>
    </w:p>
    <w:sectPr w:rsidR="00F66033" w:rsidRPr="00975BF4" w:rsidSect="00A301C3">
      <w:type w:val="continuous"/>
      <w:pgSz w:w="12240" w:h="15840"/>
      <w:pgMar w:top="173" w:right="360" w:bottom="288" w:left="36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33" w:rsidRDefault="00F66033" w:rsidP="00C503F5">
      <w:pPr>
        <w:spacing w:after="0" w:line="240" w:lineRule="auto"/>
      </w:pPr>
      <w:r>
        <w:separator/>
      </w:r>
    </w:p>
  </w:endnote>
  <w:endnote w:type="continuationSeparator" w:id="0">
    <w:p w:rsidR="00F66033" w:rsidRDefault="00F66033" w:rsidP="00C5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33" w:rsidRDefault="00F66033" w:rsidP="00C503F5">
      <w:pPr>
        <w:spacing w:after="0" w:line="240" w:lineRule="auto"/>
      </w:pPr>
      <w:r>
        <w:separator/>
      </w:r>
    </w:p>
  </w:footnote>
  <w:footnote w:type="continuationSeparator" w:id="0">
    <w:p w:rsidR="00F66033" w:rsidRDefault="00F66033" w:rsidP="00C5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B69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48FD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BE62D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8E0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ADA59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2C8A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852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4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8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D60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45E"/>
    <w:rsid w:val="00054584"/>
    <w:rsid w:val="0009019E"/>
    <w:rsid w:val="000A3F8B"/>
    <w:rsid w:val="000D2AD7"/>
    <w:rsid w:val="000E471B"/>
    <w:rsid w:val="00161373"/>
    <w:rsid w:val="001C022C"/>
    <w:rsid w:val="002511A3"/>
    <w:rsid w:val="002558F0"/>
    <w:rsid w:val="002761EE"/>
    <w:rsid w:val="002C2EF2"/>
    <w:rsid w:val="002E53BC"/>
    <w:rsid w:val="003B1DF7"/>
    <w:rsid w:val="00432422"/>
    <w:rsid w:val="004524F4"/>
    <w:rsid w:val="004567EF"/>
    <w:rsid w:val="00462FD5"/>
    <w:rsid w:val="00514169"/>
    <w:rsid w:val="00547E0A"/>
    <w:rsid w:val="00586A58"/>
    <w:rsid w:val="00593A54"/>
    <w:rsid w:val="005A0017"/>
    <w:rsid w:val="005B4BC9"/>
    <w:rsid w:val="005F5B2C"/>
    <w:rsid w:val="00671F20"/>
    <w:rsid w:val="00677983"/>
    <w:rsid w:val="006B4549"/>
    <w:rsid w:val="006E745E"/>
    <w:rsid w:val="00723F85"/>
    <w:rsid w:val="008063E2"/>
    <w:rsid w:val="008248A3"/>
    <w:rsid w:val="00834038"/>
    <w:rsid w:val="00945A96"/>
    <w:rsid w:val="00975BF4"/>
    <w:rsid w:val="00992306"/>
    <w:rsid w:val="009D6F55"/>
    <w:rsid w:val="009F31D0"/>
    <w:rsid w:val="00A234CF"/>
    <w:rsid w:val="00A301C3"/>
    <w:rsid w:val="00A407CB"/>
    <w:rsid w:val="00A66CD3"/>
    <w:rsid w:val="00A70013"/>
    <w:rsid w:val="00AC7283"/>
    <w:rsid w:val="00AE775B"/>
    <w:rsid w:val="00B12920"/>
    <w:rsid w:val="00B21CC1"/>
    <w:rsid w:val="00B566FC"/>
    <w:rsid w:val="00B650CB"/>
    <w:rsid w:val="00B80097"/>
    <w:rsid w:val="00BC0FCB"/>
    <w:rsid w:val="00C15990"/>
    <w:rsid w:val="00C24EEF"/>
    <w:rsid w:val="00C503F5"/>
    <w:rsid w:val="00D452EB"/>
    <w:rsid w:val="00DA6715"/>
    <w:rsid w:val="00DB2DC1"/>
    <w:rsid w:val="00DF7425"/>
    <w:rsid w:val="00E523B0"/>
    <w:rsid w:val="00E539C1"/>
    <w:rsid w:val="00EB41BD"/>
    <w:rsid w:val="00EC7395"/>
    <w:rsid w:val="00ED7D1B"/>
    <w:rsid w:val="00EF15D0"/>
    <w:rsid w:val="00EF7AC4"/>
    <w:rsid w:val="00F66033"/>
    <w:rsid w:val="00FB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7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yle11">
    <w:name w:val="style11"/>
    <w:basedOn w:val="DefaultParagraphFont"/>
    <w:uiPriority w:val="99"/>
    <w:rsid w:val="006E745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E745E"/>
    <w:rPr>
      <w:rFonts w:cs="Times New Roman"/>
    </w:rPr>
  </w:style>
  <w:style w:type="character" w:styleId="Hyperlink">
    <w:name w:val="Hyperlink"/>
    <w:basedOn w:val="DefaultParagraphFont"/>
    <w:uiPriority w:val="99"/>
    <w:rsid w:val="006E74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5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3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3F5"/>
    <w:rPr>
      <w:rFonts w:cs="Times New Roman"/>
    </w:rPr>
  </w:style>
  <w:style w:type="paragraph" w:styleId="NoSpacing">
    <w:name w:val="No Spacing"/>
    <w:uiPriority w:val="99"/>
    <w:qFormat/>
    <w:rsid w:val="005F5B2C"/>
  </w:style>
  <w:style w:type="character" w:styleId="FollowedHyperlink">
    <w:name w:val="FollowedHyperlink"/>
    <w:basedOn w:val="DefaultParagraphFont"/>
    <w:uiPriority w:val="99"/>
    <w:rsid w:val="0009019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=0017L1ILa9zg72b6smpUDtY5I6NXs5A0S7ZkBDW4SpI9iioO4hQoH-HSuSAbVuskFycpdoi0IzhBsHWZOOS6vTTM5AMNVBXEyq-v7zYCVPwNI77p2d2FLukO4BSd4e1TTHSEomTsLDU7u4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uicdental.com/wp-content/uploads/2015/01/cropped-titl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DentalSuccessMarket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503</Words>
  <Characters>2870</Characters>
  <Application>Microsoft Office Outlook</Application>
  <DocSecurity>0</DocSecurity>
  <Lines>0</Lines>
  <Paragraphs>0</Paragraphs>
  <ScaleCrop>false</ScaleCrop>
  <Company>Dental Marketing Success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Breakthrough Practice Management</dc:title>
  <dc:subject/>
  <dc:creator>Dr. Irvin Lubis</dc:creator>
  <cp:keywords/>
  <dc:description/>
  <cp:lastModifiedBy>Maegan Bennett</cp:lastModifiedBy>
  <cp:revision>2</cp:revision>
  <cp:lastPrinted>2015-05-12T15:46:00Z</cp:lastPrinted>
  <dcterms:created xsi:type="dcterms:W3CDTF">2015-10-21T17:33:00Z</dcterms:created>
  <dcterms:modified xsi:type="dcterms:W3CDTF">2015-10-21T17:33:00Z</dcterms:modified>
</cp:coreProperties>
</file>